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A4" w:rsidRDefault="00DB58A4" w:rsidP="00DB58A4">
      <w:pPr>
        <w:rPr>
          <w:b/>
          <w:u w:val="single"/>
        </w:rPr>
      </w:pPr>
    </w:p>
    <w:p w:rsidR="006458CA" w:rsidRPr="006458CA" w:rsidRDefault="006458CA" w:rsidP="006458CA">
      <w:pPr>
        <w:jc w:val="center"/>
        <w:rPr>
          <w:b/>
          <w:bCs/>
        </w:rPr>
      </w:pPr>
      <w:r w:rsidRPr="006458CA">
        <w:rPr>
          <w:b/>
          <w:bCs/>
        </w:rPr>
        <w:t>Apprentissage – Subvention</w:t>
      </w:r>
      <w:r w:rsidR="00090457">
        <w:rPr>
          <w:b/>
          <w:bCs/>
        </w:rPr>
        <w:t xml:space="preserve"> d’équipement à destination</w:t>
      </w:r>
      <w:r w:rsidRPr="006458CA">
        <w:rPr>
          <w:b/>
          <w:bCs/>
        </w:rPr>
        <w:t xml:space="preserve"> des Centres de Formation d’Apprentis </w:t>
      </w:r>
    </w:p>
    <w:p w:rsidR="006458CA" w:rsidRDefault="006458CA" w:rsidP="006458CA">
      <w:pPr>
        <w:jc w:val="center"/>
      </w:pPr>
    </w:p>
    <w:p w:rsidR="006458CA" w:rsidRDefault="006458CA" w:rsidP="004D65BB">
      <w:pPr>
        <w:jc w:val="both"/>
      </w:pPr>
    </w:p>
    <w:p w:rsidR="004D65BB" w:rsidRDefault="00923622" w:rsidP="004D65BB">
      <w:pPr>
        <w:jc w:val="both"/>
      </w:pPr>
      <w:r w:rsidRPr="005625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7560310</wp:posOffset>
                </wp:positionH>
                <wp:positionV relativeFrom="page">
                  <wp:posOffset>3599815</wp:posOffset>
                </wp:positionV>
                <wp:extent cx="0" cy="0"/>
                <wp:effectExtent l="6985" t="8890" r="12065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6A1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E28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283.45pt" to="595.3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" strokecolor="#f6a1a9" strokeweight=".5pt">
                <w10:wrap anchorx="page" anchory="page"/>
              </v:line>
            </w:pict>
          </mc:Fallback>
        </mc:AlternateContent>
      </w:r>
      <w:r w:rsidRPr="005625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7560310</wp:posOffset>
                </wp:positionH>
                <wp:positionV relativeFrom="page">
                  <wp:posOffset>7149465</wp:posOffset>
                </wp:positionV>
                <wp:extent cx="0" cy="0"/>
                <wp:effectExtent l="6985" t="5715" r="12065" b="133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6A1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AE2B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562.95pt" to="595.3pt,5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" strokecolor="#f6a1a9" strokeweight=".5pt">
                <w10:wrap anchorx="page" anchory="page"/>
              </v:line>
            </w:pict>
          </mc:Fallback>
        </mc:AlternateContent>
      </w:r>
      <w:r w:rsidR="004D65BB">
        <w:t>L</w:t>
      </w:r>
      <w:r w:rsidR="0056258A" w:rsidRPr="0056258A">
        <w:t>e Conseil d’Administration de l’OPCO Santé a</w:t>
      </w:r>
      <w:r w:rsidR="004D65BB">
        <w:t xml:space="preserve"> décidé d’appuyer le développement des Centres de Formation d’Apprentis par un accompagnement financier spécifique pour les :</w:t>
      </w:r>
    </w:p>
    <w:p w:rsidR="0056258A" w:rsidRDefault="004D65BB" w:rsidP="004D65BB">
      <w:pPr>
        <w:pStyle w:val="Paragraphedeliste"/>
        <w:numPr>
          <w:ilvl w:val="0"/>
          <w:numId w:val="1"/>
        </w:numPr>
        <w:jc w:val="both"/>
      </w:pPr>
      <w:r w:rsidRPr="004D65BB">
        <w:t>investissements relatifs aux formations « cœur de métier »</w:t>
      </w:r>
      <w:r w:rsidR="00090457">
        <w:rPr>
          <w:rStyle w:val="Appelnotedebasdep"/>
        </w:rPr>
        <w:footnoteReference w:id="1"/>
      </w:r>
      <w:r w:rsidRPr="004D65BB">
        <w:t xml:space="preserve"> sur des postes d'équipements pédagogiques utilisés par les apprentis, sur des postes d'équipements informatiques</w:t>
      </w:r>
      <w:r>
        <w:t> ;</w:t>
      </w:r>
    </w:p>
    <w:p w:rsidR="004D65BB" w:rsidRDefault="004D65BB" w:rsidP="004D65BB">
      <w:pPr>
        <w:pStyle w:val="Paragraphedeliste"/>
        <w:numPr>
          <w:ilvl w:val="0"/>
          <w:numId w:val="1"/>
        </w:numPr>
        <w:jc w:val="both"/>
      </w:pPr>
      <w:r w:rsidRPr="004D65BB">
        <w:t>investissements liés à la création d’un CFA dispensant des formations « cœur de métier » ou à l’ouverture de section en apprentissage sur un territoire non couvert</w:t>
      </w:r>
      <w:r>
        <w:t> ;</w:t>
      </w:r>
    </w:p>
    <w:p w:rsidR="004D65BB" w:rsidRDefault="004D65BB" w:rsidP="004D65BB">
      <w:pPr>
        <w:pStyle w:val="Paragraphedeliste"/>
        <w:numPr>
          <w:ilvl w:val="0"/>
          <w:numId w:val="1"/>
        </w:numPr>
        <w:jc w:val="both"/>
      </w:pPr>
      <w:r w:rsidRPr="004D65BB">
        <w:t>investissements liés à des travaux d'aménagement liés à l'accueil et à la sécurité des apprentis en situation de handicap</w:t>
      </w:r>
      <w:r>
        <w:t>.</w:t>
      </w:r>
    </w:p>
    <w:p w:rsidR="00C87B82" w:rsidRDefault="00C87B82" w:rsidP="00C87B82">
      <w:pPr>
        <w:jc w:val="both"/>
      </w:pPr>
    </w:p>
    <w:p w:rsidR="00C87B82" w:rsidRDefault="00C87B82" w:rsidP="00C87B82">
      <w:pPr>
        <w:jc w:val="both"/>
      </w:pPr>
      <w:r w:rsidRPr="00C87B82">
        <w:t>L’OPCO Santé interviendra en cofinancement après déduction des autres aides, le cas échéant.</w:t>
      </w:r>
    </w:p>
    <w:p w:rsidR="004D65BB" w:rsidRDefault="004D65BB" w:rsidP="004D65BB">
      <w:pPr>
        <w:jc w:val="both"/>
      </w:pPr>
    </w:p>
    <w:p w:rsidR="004D65BB" w:rsidRDefault="006C16F9" w:rsidP="004D65BB">
      <w:pPr>
        <w:jc w:val="both"/>
      </w:pPr>
      <w:r>
        <w:t>Pour être étudi</w:t>
      </w:r>
      <w:r w:rsidR="004B6A35">
        <w:t>ées</w:t>
      </w:r>
      <w:r>
        <w:t xml:space="preserve"> les demandes de subventions doivent être adressées, à l’aide de la trame ci-dessous, à </w:t>
      </w:r>
      <w:hyperlink r:id="rId8" w:history="1">
        <w:r w:rsidR="00966A6A" w:rsidRPr="00DA7B22">
          <w:rPr>
            <w:rStyle w:val="Lienhypertexte"/>
          </w:rPr>
          <w:t>sophie.herve@opco-sante.fr</w:t>
        </w:r>
      </w:hyperlink>
      <w:r w:rsidR="00966A6A">
        <w:t xml:space="preserve"> </w:t>
      </w:r>
      <w:r w:rsidR="00433C74">
        <w:t>(</w:t>
      </w:r>
      <w:r w:rsidR="00757AF4">
        <w:t xml:space="preserve">en mettant en copie </w:t>
      </w:r>
      <w:r w:rsidR="00757AF4" w:rsidRPr="00757AF4">
        <w:t>votre contact à la délégation OPCO Santé de votre territoire</w:t>
      </w:r>
      <w:r w:rsidR="00433C74">
        <w:t xml:space="preserve">) </w:t>
      </w:r>
      <w:r>
        <w:t>en amont des Commissions Alternance chargées de les instruire. Soit, au maximum :</w:t>
      </w:r>
    </w:p>
    <w:p w:rsidR="006C16F9" w:rsidRDefault="006C16F9" w:rsidP="006C16F9">
      <w:pPr>
        <w:pStyle w:val="Paragraphedeliste"/>
        <w:numPr>
          <w:ilvl w:val="0"/>
          <w:numId w:val="1"/>
        </w:numPr>
        <w:jc w:val="both"/>
      </w:pPr>
      <w:r>
        <w:t>le 10 février 2021 ;</w:t>
      </w:r>
    </w:p>
    <w:p w:rsidR="006C16F9" w:rsidRDefault="006C16F9" w:rsidP="006C16F9">
      <w:pPr>
        <w:pStyle w:val="Paragraphedeliste"/>
        <w:numPr>
          <w:ilvl w:val="0"/>
          <w:numId w:val="1"/>
        </w:numPr>
        <w:jc w:val="both"/>
      </w:pPr>
      <w:r>
        <w:t>le 11 mai 2021 ;</w:t>
      </w:r>
    </w:p>
    <w:p w:rsidR="006C16F9" w:rsidRDefault="006C16F9" w:rsidP="006C16F9">
      <w:pPr>
        <w:pStyle w:val="Paragraphedeliste"/>
        <w:numPr>
          <w:ilvl w:val="0"/>
          <w:numId w:val="1"/>
        </w:numPr>
        <w:jc w:val="both"/>
      </w:pPr>
      <w:r>
        <w:t>le 2</w:t>
      </w:r>
      <w:r w:rsidR="00081EED">
        <w:t>2</w:t>
      </w:r>
      <w:r>
        <w:t xml:space="preserve"> septembre 2021.</w:t>
      </w:r>
    </w:p>
    <w:p w:rsidR="00090457" w:rsidRDefault="00090457" w:rsidP="00090457">
      <w:pPr>
        <w:jc w:val="both"/>
      </w:pPr>
    </w:p>
    <w:p w:rsidR="00090457" w:rsidRDefault="00090457" w:rsidP="00090457">
      <w:pPr>
        <w:jc w:val="both"/>
      </w:pPr>
    </w:p>
    <w:p w:rsidR="002E2599" w:rsidRDefault="002E2599" w:rsidP="002E2599">
      <w:pPr>
        <w:jc w:val="both"/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Pr="0056258A" w:rsidRDefault="0056258A" w:rsidP="0056258A">
      <w:pPr>
        <w:rPr>
          <w:bCs/>
        </w:rPr>
      </w:pPr>
    </w:p>
    <w:p w:rsidR="0056258A" w:rsidRDefault="0056258A" w:rsidP="0056258A">
      <w:pPr>
        <w:rPr>
          <w:bCs/>
        </w:rPr>
      </w:pPr>
    </w:p>
    <w:p w:rsidR="00090457" w:rsidRDefault="00090457" w:rsidP="0056258A">
      <w:pPr>
        <w:rPr>
          <w:bCs/>
        </w:rPr>
      </w:pPr>
    </w:p>
    <w:p w:rsidR="00090457" w:rsidRDefault="00090457" w:rsidP="0056258A">
      <w:pPr>
        <w:rPr>
          <w:bCs/>
        </w:rPr>
      </w:pPr>
    </w:p>
    <w:p w:rsidR="00923622" w:rsidRPr="0056258A" w:rsidRDefault="00923622" w:rsidP="0056258A">
      <w:pPr>
        <w:rPr>
          <w:b/>
          <w:bCs/>
        </w:rPr>
      </w:pPr>
    </w:p>
    <w:p w:rsidR="0056258A" w:rsidRDefault="006C16F9" w:rsidP="002012DB">
      <w:pPr>
        <w:jc w:val="center"/>
        <w:rPr>
          <w:b/>
          <w:bCs/>
        </w:rPr>
      </w:pPr>
      <w:r>
        <w:rPr>
          <w:b/>
          <w:bCs/>
        </w:rPr>
        <w:t>TRAME</w:t>
      </w:r>
      <w:r w:rsidR="006458CA">
        <w:rPr>
          <w:b/>
          <w:bCs/>
        </w:rPr>
        <w:t xml:space="preserve"> – Formulaire Type à renseigner</w:t>
      </w:r>
    </w:p>
    <w:p w:rsidR="006458CA" w:rsidRDefault="006458CA" w:rsidP="0056258A">
      <w:pPr>
        <w:rPr>
          <w:b/>
          <w:bCs/>
        </w:rPr>
      </w:pPr>
    </w:p>
    <w:p w:rsidR="006458CA" w:rsidRPr="0056258A" w:rsidRDefault="006458CA" w:rsidP="00B60C17">
      <w:pPr>
        <w:jc w:val="both"/>
        <w:rPr>
          <w:b/>
          <w:bCs/>
        </w:rPr>
      </w:pPr>
      <w:r>
        <w:rPr>
          <w:b/>
          <w:bCs/>
        </w:rPr>
        <w:t>Identité du CFA</w:t>
      </w:r>
    </w:p>
    <w:p w:rsidR="0056258A" w:rsidRPr="0056258A" w:rsidRDefault="0056258A" w:rsidP="005625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7"/>
        <w:gridCol w:w="5179"/>
      </w:tblGrid>
      <w:tr w:rsidR="00BC3100" w:rsidTr="00BC310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>
            <w:r>
              <w:t>Désignation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/>
        </w:tc>
      </w:tr>
      <w:tr w:rsidR="00BC3100" w:rsidTr="00BC310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>
            <w:r>
              <w:t>Adresse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/>
        </w:tc>
      </w:tr>
      <w:tr w:rsidR="00BC3100" w:rsidTr="00BC310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>
            <w:r>
              <w:t>Numéro SIRET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/>
        </w:tc>
      </w:tr>
      <w:tr w:rsidR="00BC3100" w:rsidTr="00BC310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>
            <w:r>
              <w:t>Numéro UAI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/>
        </w:tc>
      </w:tr>
      <w:tr w:rsidR="00BC3100" w:rsidTr="00BC3100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>
            <w:r>
              <w:t xml:space="preserve">Numéro de déclaration d’activité, si présent 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Default="00BC3100" w:rsidP="0056258A"/>
        </w:tc>
      </w:tr>
    </w:tbl>
    <w:p w:rsidR="0056258A" w:rsidRPr="0056258A" w:rsidRDefault="0056258A" w:rsidP="0056258A"/>
    <w:p w:rsidR="0056258A" w:rsidRPr="0056258A" w:rsidRDefault="00BC3100" w:rsidP="00B60C17">
      <w:pPr>
        <w:jc w:val="both"/>
        <w:rPr>
          <w:b/>
          <w:bCs/>
        </w:rPr>
      </w:pPr>
      <w:r w:rsidRPr="00BC3100">
        <w:rPr>
          <w:b/>
          <w:bCs/>
        </w:rPr>
        <w:t>Identité du contact</w:t>
      </w:r>
    </w:p>
    <w:p w:rsidR="0056258A" w:rsidRPr="0056258A" w:rsidRDefault="0056258A" w:rsidP="005625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5"/>
        <w:gridCol w:w="5181"/>
      </w:tblGrid>
      <w:tr w:rsidR="00BC3100" w:rsidRPr="00BC3100" w:rsidTr="00B60C1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>
            <w:r>
              <w:t>Civilité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/>
        </w:tc>
      </w:tr>
      <w:tr w:rsidR="00BC3100" w:rsidRPr="00BC3100" w:rsidTr="00B60C1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>
            <w:r>
              <w:t>Nom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/>
        </w:tc>
      </w:tr>
      <w:tr w:rsidR="00BC3100" w:rsidRPr="00BC3100" w:rsidTr="00B60C1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>
            <w:r>
              <w:t>Prénom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/>
        </w:tc>
      </w:tr>
      <w:tr w:rsidR="00BC3100" w:rsidRPr="00BC3100" w:rsidTr="00B60C1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>
            <w:r>
              <w:t>Téléphone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/>
        </w:tc>
      </w:tr>
      <w:tr w:rsidR="00BC3100" w:rsidRPr="00BC3100" w:rsidTr="00B60C1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>
            <w:r>
              <w:t>Courriel</w:t>
            </w:r>
            <w:r w:rsidRPr="00BC3100">
              <w:t xml:space="preserve"> 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3100" w:rsidRPr="00BC3100" w:rsidRDefault="00BC3100" w:rsidP="00BC3100"/>
        </w:tc>
      </w:tr>
    </w:tbl>
    <w:p w:rsidR="0056258A" w:rsidRPr="0056258A" w:rsidRDefault="0056258A" w:rsidP="0056258A"/>
    <w:p w:rsidR="00B60C17" w:rsidRDefault="00B60C17" w:rsidP="00B60C17">
      <w:pPr>
        <w:jc w:val="both"/>
        <w:rPr>
          <w:b/>
          <w:bCs/>
        </w:rPr>
      </w:pPr>
      <w:r>
        <w:rPr>
          <w:b/>
          <w:bCs/>
        </w:rPr>
        <w:t>Type d’investissement envisagé</w:t>
      </w:r>
    </w:p>
    <w:p w:rsidR="00B60C17" w:rsidRDefault="00B60C17" w:rsidP="00BC3100">
      <w:pPr>
        <w:rPr>
          <w:b/>
          <w:bCs/>
        </w:rPr>
      </w:pPr>
    </w:p>
    <w:p w:rsidR="00B60C17" w:rsidRDefault="00E204C9" w:rsidP="00B60C17">
      <w:pPr>
        <w:ind w:left="284" w:hanging="284"/>
        <w:jc w:val="both"/>
        <w:rPr>
          <w:b/>
          <w:bCs/>
        </w:rPr>
      </w:pPr>
      <w:sdt>
        <w:sdtPr>
          <w:id w:val="-82898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2E5">
            <w:rPr>
              <w:rFonts w:ascii="MS Gothic" w:eastAsia="MS Gothic" w:hAnsi="MS Gothic" w:hint="eastAsia"/>
            </w:rPr>
            <w:t>☐</w:t>
          </w:r>
        </w:sdtContent>
      </w:sdt>
      <w:r w:rsidR="003872E5" w:rsidRPr="003872E5">
        <w:t xml:space="preserve"> </w:t>
      </w:r>
      <w:r w:rsidR="002E2599" w:rsidRPr="002E2599">
        <w:rPr>
          <w:u w:val="single"/>
        </w:rPr>
        <w:t>1)</w:t>
      </w:r>
      <w:r w:rsidR="002E2599">
        <w:rPr>
          <w:b/>
          <w:bCs/>
        </w:rPr>
        <w:t xml:space="preserve"> </w:t>
      </w:r>
      <w:r w:rsidR="00B60C17">
        <w:t>I</w:t>
      </w:r>
      <w:r w:rsidR="00B60C17" w:rsidRPr="00B60C17">
        <w:t>nvestissements relatifs aux formations « cœur de métier » sur des postes d'équipements pédagogiques utilisés par les apprentis, sur des postes d'équipements informatiques</w:t>
      </w:r>
      <w:r w:rsidR="00B60C17">
        <w:rPr>
          <w:b/>
          <w:bCs/>
        </w:rPr>
        <w:t>.</w:t>
      </w:r>
    </w:p>
    <w:p w:rsidR="00B60C17" w:rsidRDefault="00B60C17" w:rsidP="00B60C17">
      <w:pPr>
        <w:ind w:left="284" w:hanging="284"/>
        <w:jc w:val="both"/>
        <w:rPr>
          <w:b/>
          <w:bCs/>
        </w:rPr>
      </w:pPr>
    </w:p>
    <w:p w:rsidR="00B60C17" w:rsidRDefault="00E204C9" w:rsidP="00B60C17">
      <w:pPr>
        <w:ind w:left="284" w:hanging="284"/>
        <w:jc w:val="both"/>
      </w:pPr>
      <w:sdt>
        <w:sdtPr>
          <w:rPr>
            <w:b/>
            <w:bCs/>
          </w:rPr>
          <w:id w:val="103816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60C17">
        <w:rPr>
          <w:b/>
          <w:bCs/>
        </w:rPr>
        <w:t xml:space="preserve">  </w:t>
      </w:r>
      <w:r w:rsidR="002E2599" w:rsidRPr="002E2599">
        <w:rPr>
          <w:u w:val="single"/>
        </w:rPr>
        <w:t>2)</w:t>
      </w:r>
      <w:r w:rsidR="002E2599">
        <w:rPr>
          <w:b/>
          <w:bCs/>
        </w:rPr>
        <w:t xml:space="preserve"> </w:t>
      </w:r>
      <w:r w:rsidR="00B60C17">
        <w:t>I</w:t>
      </w:r>
      <w:r w:rsidR="00B60C17" w:rsidRPr="00B60C17">
        <w:t>nvestissements liés à la création d’un CFA dispensant des formations « cœur de métier » ou à l’ouverture de section en apprentissage sur un territoire non couvert</w:t>
      </w:r>
      <w:r w:rsidR="00B60C17">
        <w:t>.</w:t>
      </w:r>
    </w:p>
    <w:p w:rsidR="00B60C17" w:rsidRDefault="00B60C17" w:rsidP="00B60C17">
      <w:pPr>
        <w:ind w:left="284" w:hanging="284"/>
        <w:jc w:val="both"/>
      </w:pPr>
    </w:p>
    <w:p w:rsidR="00B60C17" w:rsidRPr="00B60C17" w:rsidRDefault="00E204C9" w:rsidP="00333745">
      <w:pPr>
        <w:ind w:left="284" w:hanging="284"/>
        <w:jc w:val="both"/>
      </w:pPr>
      <w:sdt>
        <w:sdtPr>
          <w:id w:val="-179357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45">
            <w:rPr>
              <w:rFonts w:ascii="MS Gothic" w:eastAsia="MS Gothic" w:hAnsi="MS Gothic" w:hint="eastAsia"/>
            </w:rPr>
            <w:t>☐</w:t>
          </w:r>
        </w:sdtContent>
      </w:sdt>
      <w:r w:rsidR="003872E5" w:rsidRPr="003872E5">
        <w:t xml:space="preserve"> </w:t>
      </w:r>
      <w:r w:rsidR="003872E5">
        <w:t xml:space="preserve"> </w:t>
      </w:r>
      <w:r w:rsidR="002E2599" w:rsidRPr="002E2599">
        <w:rPr>
          <w:u w:val="single"/>
        </w:rPr>
        <w:t>3)</w:t>
      </w:r>
      <w:r w:rsidR="002E2599">
        <w:t xml:space="preserve"> </w:t>
      </w:r>
      <w:r w:rsidR="00B60C17">
        <w:t>I</w:t>
      </w:r>
      <w:r w:rsidR="00B60C17" w:rsidRPr="00B60C17">
        <w:t xml:space="preserve">nvestissements liés à des travaux d'aménagement liés à l'accueil et à la sécurité </w:t>
      </w:r>
      <w:r w:rsidR="00333745">
        <w:t xml:space="preserve">   </w:t>
      </w:r>
      <w:r w:rsidR="00B60C17" w:rsidRPr="00B60C17">
        <w:t>des apprentis en situation de handicap</w:t>
      </w:r>
      <w:r w:rsidR="00B60C17">
        <w:t>.</w:t>
      </w:r>
    </w:p>
    <w:p w:rsidR="00B60C17" w:rsidRDefault="00B60C17" w:rsidP="00BC3100">
      <w:pPr>
        <w:rPr>
          <w:b/>
          <w:bCs/>
        </w:rPr>
      </w:pPr>
    </w:p>
    <w:p w:rsidR="002E2599" w:rsidRDefault="002E2599" w:rsidP="00B60C17">
      <w:pPr>
        <w:jc w:val="both"/>
        <w:rPr>
          <w:b/>
          <w:bCs/>
        </w:rPr>
      </w:pPr>
      <w:r>
        <w:rPr>
          <w:b/>
          <w:bCs/>
        </w:rPr>
        <w:t>En cas d’investissement 1)</w:t>
      </w:r>
    </w:p>
    <w:p w:rsidR="002E2599" w:rsidRDefault="002E2599" w:rsidP="00B60C17">
      <w:pPr>
        <w:jc w:val="both"/>
        <w:rPr>
          <w:i/>
          <w:iCs/>
          <w:sz w:val="20"/>
          <w:szCs w:val="20"/>
        </w:rPr>
      </w:pPr>
      <w:r w:rsidRPr="002E2599">
        <w:rPr>
          <w:i/>
          <w:iCs/>
          <w:sz w:val="20"/>
          <w:szCs w:val="20"/>
        </w:rPr>
        <w:t>Investissements relatifs aux formations « cœur de métier » sur des postes d'équipements pédagogiques utilisés par les apprentis, sur des postes d'équipements informatiques.</w:t>
      </w:r>
    </w:p>
    <w:p w:rsidR="002E2599" w:rsidRDefault="002E2599" w:rsidP="00B60C17">
      <w:pPr>
        <w:jc w:val="both"/>
        <w:rPr>
          <w:i/>
          <w:iCs/>
          <w:sz w:val="20"/>
          <w:szCs w:val="20"/>
        </w:rPr>
      </w:pPr>
    </w:p>
    <w:p w:rsidR="00090457" w:rsidRDefault="00090457" w:rsidP="00C87B82">
      <w:pPr>
        <w:pStyle w:val="Paragraphedeliste"/>
        <w:numPr>
          <w:ilvl w:val="0"/>
          <w:numId w:val="4"/>
        </w:numPr>
        <w:jc w:val="both"/>
      </w:pPr>
      <w:r w:rsidRPr="00BC3100">
        <w:t>Contexte et enjeux (10 lignes maximum) </w:t>
      </w:r>
    </w:p>
    <w:p w:rsidR="00C163B6" w:rsidRPr="00BC3100" w:rsidRDefault="00C163B6" w:rsidP="00C163B6">
      <w:pPr>
        <w:pStyle w:val="Paragraphedeliste"/>
        <w:ind w:left="720"/>
        <w:jc w:val="both"/>
      </w:pPr>
    </w:p>
    <w:p w:rsidR="00090457" w:rsidRDefault="00090457" w:rsidP="00C87B82">
      <w:pPr>
        <w:pStyle w:val="Paragraphedeliste"/>
        <w:numPr>
          <w:ilvl w:val="0"/>
          <w:numId w:val="4"/>
        </w:numPr>
        <w:jc w:val="both"/>
      </w:pPr>
      <w:r w:rsidRPr="00BC3100">
        <w:t>Objectifs de l’investissement</w:t>
      </w:r>
      <w:r w:rsidR="00C87B82">
        <w:t> :</w:t>
      </w:r>
    </w:p>
    <w:p w:rsidR="00C87B82" w:rsidRDefault="00C87B82" w:rsidP="00C87B82">
      <w:pPr>
        <w:pStyle w:val="Paragraphedeliste"/>
        <w:numPr>
          <w:ilvl w:val="0"/>
          <w:numId w:val="1"/>
        </w:numPr>
        <w:ind w:hanging="11"/>
      </w:pPr>
      <w:r w:rsidRPr="00C87B82">
        <w:t>Formations visées par l’investissement (liste)</w:t>
      </w:r>
    </w:p>
    <w:p w:rsidR="00C87B82" w:rsidRPr="00C87B82" w:rsidRDefault="00C87B82" w:rsidP="00C87B82">
      <w:pPr>
        <w:pStyle w:val="Paragraphedeliste"/>
        <w:numPr>
          <w:ilvl w:val="0"/>
          <w:numId w:val="1"/>
        </w:numPr>
        <w:ind w:hanging="11"/>
      </w:pPr>
      <w:r w:rsidRPr="00C87B82">
        <w:t>Postes d’équipements pédagogiques visés (10 lignes maximum)</w:t>
      </w:r>
    </w:p>
    <w:p w:rsidR="00C87B82" w:rsidRPr="00C87B82" w:rsidRDefault="00C87B82" w:rsidP="00C87B82">
      <w:pPr>
        <w:pStyle w:val="Paragraphedeliste"/>
        <w:numPr>
          <w:ilvl w:val="0"/>
          <w:numId w:val="1"/>
        </w:numPr>
        <w:ind w:hanging="11"/>
      </w:pPr>
      <w:r w:rsidRPr="00C87B82">
        <w:t>Postes d’équipement informatiques visés (10 lignes maximum)</w:t>
      </w:r>
    </w:p>
    <w:p w:rsidR="00C87B82" w:rsidRPr="00C87B82" w:rsidRDefault="00C87B82" w:rsidP="00C87B82">
      <w:pPr>
        <w:pStyle w:val="Paragraphedeliste"/>
        <w:numPr>
          <w:ilvl w:val="0"/>
          <w:numId w:val="1"/>
        </w:numPr>
        <w:ind w:left="1418" w:hanging="709"/>
      </w:pPr>
      <w:r w:rsidRPr="00C87B82">
        <w:t xml:space="preserve">Nécessité des équipement envisagés par rapport aux référentiels des </w:t>
      </w:r>
      <w:r>
        <w:t xml:space="preserve">  </w:t>
      </w:r>
      <w:r w:rsidRPr="00C87B82">
        <w:t>formations visées (10 lignes)</w:t>
      </w:r>
    </w:p>
    <w:p w:rsidR="00C87B82" w:rsidRPr="00C87B82" w:rsidRDefault="00C87B82" w:rsidP="00C87B82">
      <w:pPr>
        <w:pStyle w:val="Paragraphedeliste"/>
        <w:numPr>
          <w:ilvl w:val="0"/>
          <w:numId w:val="1"/>
        </w:numPr>
        <w:ind w:left="1418" w:hanging="709"/>
      </w:pPr>
      <w:r w:rsidRPr="00C87B82">
        <w:t>Effets attendus en termes de conditions d’apprentissage pour les apprenants (10 lignes maximum)</w:t>
      </w:r>
    </w:p>
    <w:p w:rsidR="00C87B82" w:rsidRPr="00BC3100" w:rsidRDefault="00C87B82" w:rsidP="00C163B6">
      <w:pPr>
        <w:jc w:val="both"/>
      </w:pPr>
    </w:p>
    <w:p w:rsidR="004B6A35" w:rsidRDefault="00090457" w:rsidP="004B6A35">
      <w:pPr>
        <w:pStyle w:val="Paragraphedeliste"/>
        <w:numPr>
          <w:ilvl w:val="0"/>
          <w:numId w:val="5"/>
        </w:numPr>
        <w:jc w:val="both"/>
      </w:pPr>
      <w:r>
        <w:lastRenderedPageBreak/>
        <w:t>Calendrier envisagé</w:t>
      </w:r>
      <w:r w:rsidRPr="00BC3100">
        <w:t xml:space="preserve"> </w:t>
      </w:r>
      <w:r w:rsidRPr="00B60C17">
        <w:t>(10 lignes maximum) </w:t>
      </w:r>
    </w:p>
    <w:p w:rsidR="00EC04E7" w:rsidRPr="00EC04E7" w:rsidRDefault="00EC04E7" w:rsidP="00EC04E7">
      <w:pPr>
        <w:jc w:val="both"/>
        <w:rPr>
          <w:b/>
          <w:bCs/>
        </w:rPr>
      </w:pPr>
      <w:r w:rsidRPr="00EC04E7">
        <w:rPr>
          <w:b/>
          <w:bCs/>
        </w:rPr>
        <w:t>En cas d’investissement 2)</w:t>
      </w:r>
    </w:p>
    <w:p w:rsidR="002E2599" w:rsidRDefault="00EC04E7" w:rsidP="00B60C17">
      <w:pPr>
        <w:jc w:val="both"/>
        <w:rPr>
          <w:i/>
          <w:iCs/>
          <w:sz w:val="20"/>
          <w:szCs w:val="20"/>
        </w:rPr>
      </w:pPr>
      <w:r w:rsidRPr="00EC04E7">
        <w:rPr>
          <w:i/>
          <w:iCs/>
          <w:sz w:val="20"/>
          <w:szCs w:val="20"/>
        </w:rPr>
        <w:t>Investissements liés à la création d’un CFA dispensant des formations « cœur de métier » ou à l’ouverture de section en apprentissage sur un territoire non couvert.</w:t>
      </w:r>
    </w:p>
    <w:p w:rsidR="00EC04E7" w:rsidRDefault="00EC04E7" w:rsidP="00B60C17">
      <w:pPr>
        <w:jc w:val="both"/>
        <w:rPr>
          <w:i/>
          <w:iCs/>
          <w:sz w:val="20"/>
          <w:szCs w:val="20"/>
        </w:rPr>
      </w:pPr>
    </w:p>
    <w:p w:rsidR="00090457" w:rsidRDefault="00090457" w:rsidP="000E5328">
      <w:pPr>
        <w:pStyle w:val="Paragraphedeliste"/>
        <w:numPr>
          <w:ilvl w:val="0"/>
          <w:numId w:val="6"/>
        </w:numPr>
        <w:ind w:left="851" w:hanging="567"/>
        <w:jc w:val="both"/>
      </w:pPr>
      <w:r w:rsidRPr="00BC3100">
        <w:t>Contexte et enjeux (10 lignes maximum) </w:t>
      </w:r>
    </w:p>
    <w:p w:rsidR="00C163B6" w:rsidRPr="00BC3100" w:rsidRDefault="00C163B6" w:rsidP="00C163B6">
      <w:pPr>
        <w:pStyle w:val="Paragraphedeliste"/>
        <w:ind w:left="851"/>
        <w:jc w:val="both"/>
      </w:pPr>
    </w:p>
    <w:p w:rsidR="00090457" w:rsidRPr="00BC3100" w:rsidRDefault="00090457" w:rsidP="000E5328">
      <w:pPr>
        <w:pStyle w:val="Paragraphedeliste"/>
        <w:numPr>
          <w:ilvl w:val="0"/>
          <w:numId w:val="6"/>
        </w:numPr>
        <w:ind w:left="851" w:hanging="567"/>
        <w:jc w:val="both"/>
      </w:pPr>
      <w:r w:rsidRPr="00BC3100">
        <w:t>Objectifs de l’investissement</w:t>
      </w:r>
      <w:r w:rsidR="000E5328">
        <w:t> :</w:t>
      </w:r>
    </w:p>
    <w:p w:rsidR="00EC04E7" w:rsidRPr="00EC04E7" w:rsidRDefault="00EC04E7" w:rsidP="000E5328">
      <w:pPr>
        <w:pStyle w:val="Paragraphedeliste"/>
        <w:numPr>
          <w:ilvl w:val="0"/>
          <w:numId w:val="1"/>
        </w:numPr>
        <w:ind w:left="1418" w:hanging="567"/>
        <w:jc w:val="both"/>
      </w:pPr>
      <w:r w:rsidRPr="00EC04E7">
        <w:t>Formation visée par la création du CFA ou l’ouverture de section</w:t>
      </w:r>
    </w:p>
    <w:p w:rsidR="00EC04E7" w:rsidRPr="00EC04E7" w:rsidRDefault="00EC04E7" w:rsidP="000E5328">
      <w:pPr>
        <w:pStyle w:val="Paragraphedeliste"/>
        <w:numPr>
          <w:ilvl w:val="0"/>
          <w:numId w:val="1"/>
        </w:numPr>
        <w:ind w:left="1418" w:hanging="567"/>
        <w:jc w:val="both"/>
      </w:pPr>
      <w:r w:rsidRPr="00EC04E7">
        <w:t>Besoins non couverts du territoire (10 lignes)</w:t>
      </w:r>
    </w:p>
    <w:p w:rsidR="00EC04E7" w:rsidRPr="00EC04E7" w:rsidRDefault="00EC04E7" w:rsidP="000E5328">
      <w:pPr>
        <w:pStyle w:val="Paragraphedeliste"/>
        <w:numPr>
          <w:ilvl w:val="0"/>
          <w:numId w:val="1"/>
        </w:numPr>
        <w:ind w:left="1418" w:hanging="567"/>
        <w:jc w:val="both"/>
      </w:pPr>
      <w:r w:rsidRPr="00EC04E7">
        <w:t xml:space="preserve">Opportunités pour les acteurs du territoire (10 lignes) </w:t>
      </w:r>
    </w:p>
    <w:p w:rsidR="00EC04E7" w:rsidRDefault="00EC04E7" w:rsidP="000E5328">
      <w:pPr>
        <w:pStyle w:val="Paragraphedeliste"/>
        <w:numPr>
          <w:ilvl w:val="0"/>
          <w:numId w:val="1"/>
        </w:numPr>
        <w:ind w:left="1418" w:hanging="567"/>
        <w:jc w:val="both"/>
      </w:pPr>
      <w:r w:rsidRPr="00EC04E7">
        <w:t>Entreprises manifestant un intérêt pour cette création (liste</w:t>
      </w:r>
      <w:r w:rsidR="00090457">
        <w:t>, joindre le cas échéant les lettres d’engagement des entreprises</w:t>
      </w:r>
      <w:r w:rsidRPr="00EC04E7">
        <w:t>)</w:t>
      </w:r>
    </w:p>
    <w:p w:rsidR="00C163B6" w:rsidRDefault="00C163B6" w:rsidP="00C163B6">
      <w:pPr>
        <w:pStyle w:val="Paragraphedeliste"/>
        <w:ind w:left="1418"/>
        <w:jc w:val="both"/>
      </w:pPr>
    </w:p>
    <w:p w:rsidR="000E5328" w:rsidRPr="00EC04E7" w:rsidRDefault="000E5328" w:rsidP="005129E6">
      <w:pPr>
        <w:pStyle w:val="Paragraphedeliste"/>
        <w:numPr>
          <w:ilvl w:val="0"/>
          <w:numId w:val="7"/>
        </w:numPr>
        <w:ind w:hanging="436"/>
      </w:pPr>
      <w:r w:rsidRPr="000E5328">
        <w:t>Calendrier envisagé (10 lignes maximum) </w:t>
      </w:r>
    </w:p>
    <w:p w:rsidR="00EC04E7" w:rsidRDefault="00EC04E7" w:rsidP="00EC04E7">
      <w:pPr>
        <w:jc w:val="both"/>
        <w:rPr>
          <w:sz w:val="20"/>
          <w:szCs w:val="20"/>
        </w:rPr>
      </w:pPr>
    </w:p>
    <w:p w:rsidR="00EC04E7" w:rsidRPr="00EC04E7" w:rsidRDefault="00EC04E7" w:rsidP="00EC04E7">
      <w:pPr>
        <w:jc w:val="both"/>
        <w:rPr>
          <w:b/>
          <w:bCs/>
        </w:rPr>
      </w:pPr>
      <w:r w:rsidRPr="00EC04E7">
        <w:rPr>
          <w:b/>
          <w:bCs/>
        </w:rPr>
        <w:t>En cas d’investissement 3)</w:t>
      </w:r>
    </w:p>
    <w:p w:rsidR="00EC04E7" w:rsidRDefault="00EC04E7" w:rsidP="00EC04E7">
      <w:pPr>
        <w:jc w:val="both"/>
        <w:rPr>
          <w:i/>
          <w:iCs/>
          <w:sz w:val="20"/>
          <w:szCs w:val="20"/>
        </w:rPr>
      </w:pPr>
      <w:r w:rsidRPr="00EC04E7">
        <w:rPr>
          <w:i/>
          <w:iCs/>
          <w:sz w:val="20"/>
          <w:szCs w:val="20"/>
        </w:rPr>
        <w:t>Investissements liés à des travaux d'aménagement liés à l'accueil et à la sécurité des apprentis en situation de handicap.</w:t>
      </w:r>
    </w:p>
    <w:p w:rsidR="00EC04E7" w:rsidRDefault="00EC04E7" w:rsidP="00EC04E7">
      <w:pPr>
        <w:jc w:val="both"/>
        <w:rPr>
          <w:i/>
          <w:iCs/>
          <w:sz w:val="20"/>
          <w:szCs w:val="20"/>
        </w:rPr>
      </w:pPr>
    </w:p>
    <w:p w:rsidR="00090457" w:rsidRDefault="00090457" w:rsidP="005129E6">
      <w:pPr>
        <w:pStyle w:val="Paragraphedeliste"/>
        <w:numPr>
          <w:ilvl w:val="0"/>
          <w:numId w:val="8"/>
        </w:numPr>
        <w:ind w:hanging="436"/>
        <w:jc w:val="both"/>
      </w:pPr>
      <w:r w:rsidRPr="00BC3100">
        <w:t>Contexte et enjeux (10 lignes maximum) </w:t>
      </w:r>
    </w:p>
    <w:p w:rsidR="00C163B6" w:rsidRPr="00BC3100" w:rsidRDefault="00C163B6" w:rsidP="00C163B6">
      <w:pPr>
        <w:pStyle w:val="Paragraphedeliste"/>
        <w:ind w:left="720"/>
        <w:jc w:val="both"/>
      </w:pPr>
    </w:p>
    <w:p w:rsidR="00090457" w:rsidRPr="005129E6" w:rsidRDefault="00090457" w:rsidP="005129E6">
      <w:pPr>
        <w:pStyle w:val="Paragraphedeliste"/>
        <w:numPr>
          <w:ilvl w:val="0"/>
          <w:numId w:val="8"/>
        </w:numPr>
        <w:ind w:hanging="436"/>
        <w:jc w:val="both"/>
      </w:pPr>
      <w:r w:rsidRPr="005129E6">
        <w:t>Objectifs de l’investissement</w:t>
      </w:r>
      <w:r w:rsidR="005129E6">
        <w:t> :</w:t>
      </w:r>
    </w:p>
    <w:p w:rsidR="00EC04E7" w:rsidRDefault="00EC04E7" w:rsidP="00ED1883">
      <w:pPr>
        <w:pStyle w:val="Paragraphedeliste"/>
        <w:numPr>
          <w:ilvl w:val="0"/>
          <w:numId w:val="9"/>
        </w:numPr>
        <w:ind w:left="1418" w:hanging="709"/>
        <w:jc w:val="both"/>
      </w:pPr>
      <w:r>
        <w:t xml:space="preserve">Nombre d’apprentis potentiellement accueillis porteurs d’une reconnaissance travailleur handicapé (estimation </w:t>
      </w:r>
      <w:r w:rsidR="00090457">
        <w:t>pour l’</w:t>
      </w:r>
      <w:r>
        <w:t>année</w:t>
      </w:r>
      <w:r w:rsidR="00090457">
        <w:t xml:space="preserve"> calendaire</w:t>
      </w:r>
      <w:r>
        <w:t>)</w:t>
      </w:r>
    </w:p>
    <w:p w:rsidR="00EC04E7" w:rsidRDefault="00EC04E7" w:rsidP="005129E6">
      <w:pPr>
        <w:pStyle w:val="Paragraphedeliste"/>
        <w:numPr>
          <w:ilvl w:val="0"/>
          <w:numId w:val="9"/>
        </w:numPr>
        <w:ind w:hanging="11"/>
        <w:jc w:val="both"/>
      </w:pPr>
      <w:r>
        <w:t>Travaux d’aménagement envisagés (</w:t>
      </w:r>
      <w:r w:rsidR="00FD089E">
        <w:t>10 lignes)</w:t>
      </w:r>
    </w:p>
    <w:p w:rsidR="00FD089E" w:rsidRDefault="00FD089E" w:rsidP="005129E6">
      <w:pPr>
        <w:pStyle w:val="Paragraphedeliste"/>
        <w:numPr>
          <w:ilvl w:val="0"/>
          <w:numId w:val="9"/>
        </w:numPr>
        <w:ind w:left="1418" w:hanging="709"/>
        <w:jc w:val="both"/>
      </w:pPr>
      <w:r w:rsidRPr="00FD089E">
        <w:t xml:space="preserve">Effets attendus en termes de conditions d’apprentissage pour </w:t>
      </w:r>
      <w:r>
        <w:t>c</w:t>
      </w:r>
      <w:r w:rsidRPr="00FD089E">
        <w:t>es apprenants</w:t>
      </w:r>
      <w:r>
        <w:t xml:space="preserve"> (10 lignes)</w:t>
      </w:r>
    </w:p>
    <w:p w:rsidR="00C163B6" w:rsidRDefault="00C163B6" w:rsidP="00C163B6">
      <w:pPr>
        <w:pStyle w:val="Paragraphedeliste"/>
        <w:ind w:left="1418"/>
        <w:jc w:val="both"/>
      </w:pPr>
    </w:p>
    <w:p w:rsidR="005129E6" w:rsidRPr="005129E6" w:rsidRDefault="005129E6" w:rsidP="005129E6">
      <w:pPr>
        <w:pStyle w:val="Paragraphedeliste"/>
        <w:numPr>
          <w:ilvl w:val="0"/>
          <w:numId w:val="8"/>
        </w:numPr>
        <w:ind w:hanging="436"/>
      </w:pPr>
      <w:r w:rsidRPr="005129E6">
        <w:t>Calendrier envisagé (10 lignes maximum) </w:t>
      </w:r>
    </w:p>
    <w:p w:rsidR="005129E6" w:rsidRPr="00EC04E7" w:rsidRDefault="005129E6" w:rsidP="005129E6">
      <w:pPr>
        <w:pStyle w:val="Paragraphedeliste"/>
        <w:ind w:left="720"/>
        <w:jc w:val="both"/>
      </w:pPr>
    </w:p>
    <w:p w:rsidR="002E2599" w:rsidRDefault="002E2599" w:rsidP="00B60C17">
      <w:pPr>
        <w:jc w:val="both"/>
        <w:rPr>
          <w:b/>
          <w:bCs/>
        </w:rPr>
      </w:pPr>
    </w:p>
    <w:p w:rsidR="00B60C17" w:rsidRDefault="00B60C17" w:rsidP="00B60C17">
      <w:pPr>
        <w:jc w:val="both"/>
        <w:rPr>
          <w:b/>
          <w:bCs/>
        </w:rPr>
      </w:pPr>
      <w:r>
        <w:rPr>
          <w:b/>
          <w:bCs/>
        </w:rPr>
        <w:t>Budget prévisi</w:t>
      </w:r>
      <w:r w:rsidR="002E2599">
        <w:rPr>
          <w:b/>
          <w:bCs/>
        </w:rPr>
        <w:t>onnel de l’investissement</w:t>
      </w:r>
    </w:p>
    <w:p w:rsidR="00C163B6" w:rsidRDefault="00C163B6" w:rsidP="00B60C17">
      <w:pPr>
        <w:jc w:val="both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6"/>
        <w:gridCol w:w="5180"/>
      </w:tblGrid>
      <w:tr w:rsidR="00C163B6" w:rsidRPr="00C163B6" w:rsidTr="00170627">
        <w:tc>
          <w:tcPr>
            <w:tcW w:w="3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>
            <w:pPr>
              <w:jc w:val="both"/>
            </w:pPr>
            <w:r w:rsidRPr="00C163B6">
              <w:t xml:space="preserve">Coût total </w:t>
            </w:r>
          </w:p>
        </w:tc>
        <w:tc>
          <w:tcPr>
            <w:tcW w:w="5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>
            <w:pPr>
              <w:jc w:val="both"/>
              <w:rPr>
                <w:u w:val="single"/>
              </w:rPr>
            </w:pPr>
          </w:p>
        </w:tc>
      </w:tr>
      <w:tr w:rsidR="00C163B6" w:rsidRPr="00C163B6" w:rsidTr="00170627">
        <w:tc>
          <w:tcPr>
            <w:tcW w:w="3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>
            <w:r w:rsidRPr="00C163B6">
              <w:t>Montant de</w:t>
            </w:r>
            <w:r>
              <w:t xml:space="preserve"> la</w:t>
            </w:r>
            <w:r w:rsidRPr="00C163B6">
              <w:t xml:space="preserve"> subvention demandé</w:t>
            </w:r>
            <w:r>
              <w:t>e à l’OPCO</w:t>
            </w:r>
          </w:p>
        </w:tc>
        <w:tc>
          <w:tcPr>
            <w:tcW w:w="5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>
            <w:pPr>
              <w:jc w:val="both"/>
              <w:rPr>
                <w:u w:val="single"/>
              </w:rPr>
            </w:pPr>
          </w:p>
        </w:tc>
      </w:tr>
    </w:tbl>
    <w:p w:rsidR="00C163B6" w:rsidRDefault="00C163B6" w:rsidP="00B60C17">
      <w:pPr>
        <w:jc w:val="both"/>
        <w:rPr>
          <w:u w:val="single"/>
        </w:rPr>
      </w:pPr>
    </w:p>
    <w:p w:rsidR="00C163B6" w:rsidRPr="00C163B6" w:rsidRDefault="00C163B6" w:rsidP="00B60C17">
      <w:pPr>
        <w:jc w:val="both"/>
        <w:rPr>
          <w:u w:val="single"/>
        </w:rPr>
      </w:pPr>
      <w:r w:rsidRPr="00C163B6">
        <w:rPr>
          <w:u w:val="single"/>
        </w:rPr>
        <w:t>Ressources</w:t>
      </w:r>
    </w:p>
    <w:p w:rsidR="002E2599" w:rsidRPr="002E2599" w:rsidRDefault="002E2599" w:rsidP="00B60C1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4"/>
        <w:gridCol w:w="5172"/>
      </w:tblGrid>
      <w:tr w:rsidR="002E2599" w:rsidRPr="002E2599" w:rsidTr="002E2599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599" w:rsidRPr="002E2599" w:rsidRDefault="00C163B6" w:rsidP="00C163B6">
            <w:r>
              <w:t>Montant du financement propre du CFA</w:t>
            </w:r>
            <w:r w:rsidR="002E2599">
              <w:t xml:space="preserve"> 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599" w:rsidRPr="002E2599" w:rsidRDefault="002E2599" w:rsidP="002E2599">
            <w:pPr>
              <w:jc w:val="both"/>
            </w:pPr>
          </w:p>
        </w:tc>
      </w:tr>
      <w:tr w:rsidR="002E2599" w:rsidRPr="002E2599" w:rsidTr="002E2599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599" w:rsidRPr="002E2599" w:rsidRDefault="00C163B6" w:rsidP="00C163B6">
            <w:r>
              <w:t xml:space="preserve">Montant du ou des autres cofinancements demandés </w:t>
            </w:r>
            <w:r w:rsidRPr="00C163B6">
              <w:t>(public ou autres)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599" w:rsidRPr="002E2599" w:rsidRDefault="002E2599" w:rsidP="002E2599">
            <w:pPr>
              <w:jc w:val="both"/>
            </w:pPr>
          </w:p>
        </w:tc>
      </w:tr>
      <w:tr w:rsidR="00090457" w:rsidRPr="002E2599" w:rsidTr="002E2599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457" w:rsidRDefault="00C163B6" w:rsidP="00C163B6">
            <w:r>
              <w:t>Montant de la subvention demandée à l’OPCO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457" w:rsidRPr="002E2599" w:rsidRDefault="00090457" w:rsidP="002E2599">
            <w:pPr>
              <w:jc w:val="both"/>
            </w:pPr>
          </w:p>
        </w:tc>
      </w:tr>
    </w:tbl>
    <w:p w:rsidR="002E2599" w:rsidRDefault="002E2599" w:rsidP="00B60C17">
      <w:pPr>
        <w:jc w:val="both"/>
        <w:rPr>
          <w:b/>
          <w:bCs/>
        </w:rPr>
      </w:pPr>
    </w:p>
    <w:p w:rsidR="00C163B6" w:rsidRDefault="00C163B6" w:rsidP="00B60C17">
      <w:pPr>
        <w:jc w:val="both"/>
        <w:rPr>
          <w:b/>
          <w:bCs/>
        </w:rPr>
      </w:pPr>
    </w:p>
    <w:p w:rsidR="00C163B6" w:rsidRDefault="00C163B6" w:rsidP="00B60C17">
      <w:pPr>
        <w:jc w:val="both"/>
        <w:rPr>
          <w:b/>
          <w:bCs/>
        </w:rPr>
      </w:pPr>
    </w:p>
    <w:p w:rsidR="0056258A" w:rsidRPr="00C163B6" w:rsidRDefault="00C163B6" w:rsidP="00C163B6">
      <w:pPr>
        <w:jc w:val="both"/>
        <w:rPr>
          <w:u w:val="single"/>
        </w:rPr>
      </w:pPr>
      <w:r>
        <w:rPr>
          <w:u w:val="single"/>
        </w:rPr>
        <w:t>Dépenses</w:t>
      </w:r>
    </w:p>
    <w:p w:rsidR="0056258A" w:rsidRPr="0056258A" w:rsidRDefault="0056258A" w:rsidP="0056258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1"/>
        <w:gridCol w:w="5175"/>
      </w:tblGrid>
      <w:tr w:rsidR="00C163B6" w:rsidRPr="00C163B6" w:rsidTr="0017062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>
            <w:r>
              <w:t xml:space="preserve">Coût du poste d’équipement </w:t>
            </w:r>
            <w:r w:rsidRPr="00C163B6">
              <w:t xml:space="preserve"> 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/>
        </w:tc>
      </w:tr>
      <w:tr w:rsidR="00C163B6" w:rsidRPr="00C163B6" w:rsidTr="0017062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7937A3" w:rsidP="00C163B6">
            <w:r>
              <w:t>Coût d’autres dépenses afférentes au projet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/>
        </w:tc>
      </w:tr>
      <w:tr w:rsidR="00C163B6" w:rsidRPr="00C163B6" w:rsidTr="00170627"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>
            <w:r>
              <w:t>Présence de devis</w:t>
            </w:r>
            <w:r>
              <w:br/>
              <w:t>le cas échéant, joindre les devis</w:t>
            </w:r>
          </w:p>
        </w:tc>
        <w:tc>
          <w:tcPr>
            <w:tcW w:w="5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3B6" w:rsidRPr="00C163B6" w:rsidRDefault="00C163B6" w:rsidP="00C163B6"/>
        </w:tc>
      </w:tr>
    </w:tbl>
    <w:p w:rsidR="00DB58A4" w:rsidRDefault="00DB58A4" w:rsidP="00DB58A4"/>
    <w:sectPr w:rsidR="00DB58A4" w:rsidSect="00F23180">
      <w:headerReference w:type="default" r:id="rId9"/>
      <w:footerReference w:type="default" r:id="rId10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F7" w:rsidRDefault="009D0EF7" w:rsidP="0026199B">
      <w:r>
        <w:separator/>
      </w:r>
    </w:p>
  </w:endnote>
  <w:endnote w:type="continuationSeparator" w:id="0">
    <w:p w:rsidR="009D0EF7" w:rsidRDefault="009D0EF7" w:rsidP="0026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599" w:rsidRDefault="002E2599" w:rsidP="002452F8">
    <w:pPr>
      <w:adjustRightInd w:val="0"/>
      <w:spacing w:line="276" w:lineRule="auto"/>
      <w:ind w:right="6"/>
      <w:jc w:val="center"/>
      <w:textAlignment w:val="center"/>
      <w:rPr>
        <w:rFonts w:cs="Gill Sans"/>
        <w:color w:val="3F28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F7" w:rsidRDefault="009D0EF7" w:rsidP="0026199B">
      <w:r>
        <w:separator/>
      </w:r>
    </w:p>
  </w:footnote>
  <w:footnote w:type="continuationSeparator" w:id="0">
    <w:p w:rsidR="009D0EF7" w:rsidRDefault="009D0EF7" w:rsidP="0026199B">
      <w:r>
        <w:continuationSeparator/>
      </w:r>
    </w:p>
  </w:footnote>
  <w:footnote w:id="1">
    <w:p w:rsidR="00090457" w:rsidRDefault="00090457" w:rsidP="0009045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bookmarkStart w:id="0" w:name="_GoBack"/>
      <w:bookmarkEnd w:id="0"/>
      <w:r w:rsidR="00E204C9" w:rsidRPr="00E204C9">
        <w:rPr>
          <w:sz w:val="16"/>
          <w:szCs w:val="16"/>
        </w:rPr>
        <w:t>par formation « cœur de métier », nous entendons les diplômes et certifications concourant directement aux soins apportés aux patients ou à la prise en charge des personnes accompagnées.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599" w:rsidRDefault="002E2599" w:rsidP="0026199B">
    <w:pPr>
      <w:pStyle w:val="En-tte"/>
      <w:jc w:val="center"/>
    </w:pPr>
    <w:r>
      <w:rPr>
        <w:noProof/>
        <w:lang w:bidi="ar-SA"/>
      </w:rPr>
      <w:drawing>
        <wp:inline distT="0" distB="0" distL="0" distR="0">
          <wp:extent cx="920750" cy="933450"/>
          <wp:effectExtent l="19050" t="0" r="0" b="0"/>
          <wp:docPr id="5" name="Image 4" descr="C:\Users\sda\AppData\Local\Microsoft\Windows\INetCache\Content.Word\logo OP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da\AppData\Local\Microsoft\Windows\INetCache\Content.Word\logo OP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0B1"/>
    <w:multiLevelType w:val="hybridMultilevel"/>
    <w:tmpl w:val="E9F88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BAE"/>
    <w:multiLevelType w:val="hybridMultilevel"/>
    <w:tmpl w:val="7AACB2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D96"/>
    <w:multiLevelType w:val="hybridMultilevel"/>
    <w:tmpl w:val="90801D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678"/>
    <w:multiLevelType w:val="hybridMultilevel"/>
    <w:tmpl w:val="C3A07B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6E03"/>
    <w:multiLevelType w:val="hybridMultilevel"/>
    <w:tmpl w:val="69CE7352"/>
    <w:lvl w:ilvl="0" w:tplc="BD08862A">
      <w:start w:val="4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954A2"/>
    <w:multiLevelType w:val="hybridMultilevel"/>
    <w:tmpl w:val="28FA5E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8597D"/>
    <w:multiLevelType w:val="hybridMultilevel"/>
    <w:tmpl w:val="C8E2072C"/>
    <w:lvl w:ilvl="0" w:tplc="D0C845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86B5D"/>
    <w:multiLevelType w:val="hybridMultilevel"/>
    <w:tmpl w:val="68249BBA"/>
    <w:lvl w:ilvl="0" w:tplc="BD08862A">
      <w:start w:val="42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4983"/>
    <w:multiLevelType w:val="hybridMultilevel"/>
    <w:tmpl w:val="CB52C28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42"/>
    <w:rsid w:val="00072942"/>
    <w:rsid w:val="00081EED"/>
    <w:rsid w:val="00084185"/>
    <w:rsid w:val="00090457"/>
    <w:rsid w:val="000A0CD6"/>
    <w:rsid w:val="000E5328"/>
    <w:rsid w:val="00102B97"/>
    <w:rsid w:val="001A5ADC"/>
    <w:rsid w:val="001E20A4"/>
    <w:rsid w:val="001E5077"/>
    <w:rsid w:val="002012DB"/>
    <w:rsid w:val="002452F8"/>
    <w:rsid w:val="0026199B"/>
    <w:rsid w:val="00294B54"/>
    <w:rsid w:val="002E2599"/>
    <w:rsid w:val="00333745"/>
    <w:rsid w:val="003842C4"/>
    <w:rsid w:val="003847E9"/>
    <w:rsid w:val="003872E5"/>
    <w:rsid w:val="003A01A9"/>
    <w:rsid w:val="00433C74"/>
    <w:rsid w:val="004B6A35"/>
    <w:rsid w:val="004D65BB"/>
    <w:rsid w:val="005129E6"/>
    <w:rsid w:val="00534D01"/>
    <w:rsid w:val="00547CF4"/>
    <w:rsid w:val="0056258A"/>
    <w:rsid w:val="00591263"/>
    <w:rsid w:val="005C7A3F"/>
    <w:rsid w:val="006458CA"/>
    <w:rsid w:val="006C16F9"/>
    <w:rsid w:val="006E282F"/>
    <w:rsid w:val="007139CF"/>
    <w:rsid w:val="00737191"/>
    <w:rsid w:val="00757AF4"/>
    <w:rsid w:val="007937A3"/>
    <w:rsid w:val="007F369E"/>
    <w:rsid w:val="007F4969"/>
    <w:rsid w:val="00841070"/>
    <w:rsid w:val="008B12F3"/>
    <w:rsid w:val="00923622"/>
    <w:rsid w:val="00954489"/>
    <w:rsid w:val="00966A6A"/>
    <w:rsid w:val="009D0EF7"/>
    <w:rsid w:val="009F0961"/>
    <w:rsid w:val="009F25DE"/>
    <w:rsid w:val="00A93494"/>
    <w:rsid w:val="00AA2772"/>
    <w:rsid w:val="00B60C17"/>
    <w:rsid w:val="00B72FBD"/>
    <w:rsid w:val="00BC3100"/>
    <w:rsid w:val="00C163B6"/>
    <w:rsid w:val="00C87B82"/>
    <w:rsid w:val="00DB58A4"/>
    <w:rsid w:val="00DF09B2"/>
    <w:rsid w:val="00E204C9"/>
    <w:rsid w:val="00EC04E7"/>
    <w:rsid w:val="00EC2B71"/>
    <w:rsid w:val="00ED1883"/>
    <w:rsid w:val="00F15B12"/>
    <w:rsid w:val="00F23180"/>
    <w:rsid w:val="00F520C5"/>
    <w:rsid w:val="00F6217F"/>
    <w:rsid w:val="00F85C61"/>
    <w:rsid w:val="00F95DE2"/>
    <w:rsid w:val="00FD089E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3982"/>
  <w15:docId w15:val="{973E80D9-C680-49FC-90BE-C4291346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54"/>
    <w:rPr>
      <w:rFonts w:ascii="Century Gothic" w:eastAsia="Century Gothic" w:hAnsi="Century Gothic" w:cs="Century Gothic"/>
      <w:lang w:val="fr-FR" w:eastAsia="fr-FR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2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94B54"/>
    <w:rPr>
      <w:b/>
      <w:bCs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4B54"/>
  </w:style>
  <w:style w:type="paragraph" w:customStyle="1" w:styleId="TableParagraph">
    <w:name w:val="Table Paragraph"/>
    <w:basedOn w:val="Normal"/>
    <w:uiPriority w:val="1"/>
    <w:qFormat/>
    <w:rsid w:val="00294B54"/>
  </w:style>
  <w:style w:type="paragraph" w:styleId="Textedebulles">
    <w:name w:val="Balloon Text"/>
    <w:basedOn w:val="Normal"/>
    <w:link w:val="TextedebullesCar"/>
    <w:uiPriority w:val="99"/>
    <w:semiHidden/>
    <w:unhideWhenUsed/>
    <w:rsid w:val="0059126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263"/>
    <w:rPr>
      <w:rFonts w:ascii="Times New Roman" w:eastAsia="Century Gothic" w:hAnsi="Times New Roman" w:cs="Times New Roman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619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99B"/>
    <w:rPr>
      <w:rFonts w:ascii="Century Gothic" w:eastAsia="Century Gothic" w:hAnsi="Century Gothic" w:cs="Century Gothic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619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99B"/>
    <w:rPr>
      <w:rFonts w:ascii="Century Gothic" w:eastAsia="Century Gothic" w:hAnsi="Century Gothic" w:cs="Century Gothic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AA2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  <w:style w:type="table" w:styleId="Grilledutableau">
    <w:name w:val="Table Grid"/>
    <w:basedOn w:val="TableauNormal"/>
    <w:uiPriority w:val="39"/>
    <w:unhideWhenUsed/>
    <w:rsid w:val="00BC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A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A35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4B6A3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66A6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herve@opco-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2BA5-1AFB-43EB-9723-2733DD13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OPCO_SANTE_PAPIER_EN_TETE_210x297.indd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OPCO_SANTE_PAPIER_EN_TETE_210x297.indd</dc:title>
  <dc:creator>Sophie HERVE</dc:creator>
  <cp:lastModifiedBy>Sophie HERVE</cp:lastModifiedBy>
  <cp:revision>12</cp:revision>
  <cp:lastPrinted>2020-01-17T15:39:00Z</cp:lastPrinted>
  <dcterms:created xsi:type="dcterms:W3CDTF">2020-11-30T10:24:00Z</dcterms:created>
  <dcterms:modified xsi:type="dcterms:W3CDTF">2021-06-10T08:55:00Z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2019-05-29T00:00:00Z</vt:filetime>
  </property>
</Properties>
</file>